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BA" w:rsidRPr="00F8204C" w:rsidRDefault="00C435BA" w:rsidP="008B05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4C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4970AF" w:rsidRPr="00F8204C" w:rsidRDefault="004970AF" w:rsidP="008B05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4C">
        <w:rPr>
          <w:rFonts w:ascii="Times New Roman" w:hAnsi="Times New Roman" w:cs="Times New Roman"/>
          <w:b/>
          <w:sz w:val="24"/>
          <w:szCs w:val="24"/>
        </w:rPr>
        <w:t>Урок – 01</w:t>
      </w:r>
    </w:p>
    <w:p w:rsidR="00C435BA" w:rsidRPr="00F8204C" w:rsidRDefault="00C435BA" w:rsidP="00C4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4C">
        <w:rPr>
          <w:rFonts w:ascii="Times New Roman" w:hAnsi="Times New Roman" w:cs="Times New Roman"/>
          <w:b/>
          <w:sz w:val="24"/>
          <w:szCs w:val="24"/>
        </w:rPr>
        <w:t>Писатели и поэты  о богатстве и</w:t>
      </w:r>
      <w:r w:rsidR="00F8204C">
        <w:rPr>
          <w:rFonts w:ascii="Times New Roman" w:hAnsi="Times New Roman" w:cs="Times New Roman"/>
          <w:b/>
          <w:sz w:val="24"/>
          <w:szCs w:val="24"/>
        </w:rPr>
        <w:t xml:space="preserve"> выразительности русского языка</w:t>
      </w:r>
    </w:p>
    <w:p w:rsidR="00C435BA" w:rsidRPr="00F8204C" w:rsidRDefault="00C435BA" w:rsidP="008B05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51B" w:rsidRPr="00F8204C" w:rsidRDefault="008B051B" w:rsidP="008B05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4C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4970AF" w:rsidRPr="008B051B" w:rsidRDefault="004970AF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Н</w:t>
      </w:r>
      <w:r w:rsidR="00C476E3" w:rsidRPr="008B051B">
        <w:rPr>
          <w:rFonts w:ascii="Times New Roman" w:hAnsi="Times New Roman" w:cs="Times New Roman"/>
          <w:sz w:val="24"/>
          <w:szCs w:val="24"/>
        </w:rPr>
        <w:t>азо</w:t>
      </w:r>
      <w:r w:rsidRPr="008B051B">
        <w:rPr>
          <w:rFonts w:ascii="Times New Roman" w:hAnsi="Times New Roman" w:cs="Times New Roman"/>
          <w:sz w:val="24"/>
          <w:szCs w:val="24"/>
        </w:rPr>
        <w:t xml:space="preserve">вите выразительное средство: «Серебряная береза, роковые часы». </w:t>
      </w:r>
    </w:p>
    <w:p w:rsidR="004970AF" w:rsidRPr="008B051B" w:rsidRDefault="004970AF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Эпитеты</w:t>
      </w:r>
    </w:p>
    <w:p w:rsidR="004970AF" w:rsidRPr="008B051B" w:rsidRDefault="004970AF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Олицетворения</w:t>
      </w:r>
    </w:p>
    <w:p w:rsidR="004970AF" w:rsidRPr="008B051B" w:rsidRDefault="008B051B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</w:t>
      </w:r>
      <w:r w:rsidR="004970AF" w:rsidRPr="008B051B">
        <w:rPr>
          <w:rFonts w:ascii="Times New Roman" w:hAnsi="Times New Roman" w:cs="Times New Roman"/>
          <w:sz w:val="24"/>
          <w:szCs w:val="24"/>
        </w:rPr>
        <w:t xml:space="preserve">тафоры </w:t>
      </w:r>
    </w:p>
    <w:p w:rsidR="004970AF" w:rsidRPr="008B051B" w:rsidRDefault="004970AF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Сравнения </w:t>
      </w:r>
    </w:p>
    <w:p w:rsidR="004970AF" w:rsidRPr="008B051B" w:rsidRDefault="004970AF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Для какого жанра характерны постоянные эпитеты?</w:t>
      </w:r>
    </w:p>
    <w:p w:rsidR="004970AF" w:rsidRPr="008B051B" w:rsidRDefault="004970AF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+  </w:t>
      </w:r>
      <w:r w:rsidRPr="008B051B">
        <w:rPr>
          <w:rFonts w:ascii="Times New Roman" w:hAnsi="Times New Roman" w:cs="Times New Roman"/>
          <w:sz w:val="24"/>
          <w:szCs w:val="24"/>
          <w:highlight w:val="yellow"/>
        </w:rPr>
        <w:t>Устное народное творчество УНТ</w:t>
      </w:r>
    </w:p>
    <w:p w:rsidR="004970AF" w:rsidRPr="008B051B" w:rsidRDefault="004970AF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Рассказы</w:t>
      </w:r>
    </w:p>
    <w:p w:rsidR="004970AF" w:rsidRPr="008B051B" w:rsidRDefault="004970AF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Стихотворения </w:t>
      </w:r>
    </w:p>
    <w:p w:rsidR="00C476E3" w:rsidRPr="008B051B" w:rsidRDefault="004970AF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Басни</w:t>
      </w:r>
    </w:p>
    <w:p w:rsidR="00C476E3" w:rsidRPr="008B051B" w:rsidRDefault="00C476E3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Какой раздел русского языка обладает </w:t>
      </w:r>
      <w:r w:rsidR="0001680F" w:rsidRPr="008B051B">
        <w:rPr>
          <w:rFonts w:ascii="Times New Roman" w:hAnsi="Times New Roman" w:cs="Times New Roman"/>
          <w:sz w:val="24"/>
          <w:szCs w:val="24"/>
        </w:rPr>
        <w:t>богатством</w:t>
      </w:r>
      <w:r w:rsidRPr="008B051B">
        <w:rPr>
          <w:rFonts w:ascii="Times New Roman" w:hAnsi="Times New Roman" w:cs="Times New Roman"/>
          <w:sz w:val="24"/>
          <w:szCs w:val="24"/>
        </w:rPr>
        <w:t xml:space="preserve"> и выразительностью?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Все разделы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Лексика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Фонетика </w:t>
      </w:r>
    </w:p>
    <w:p w:rsidR="00C476E3" w:rsidRPr="00EC0F0A" w:rsidRDefault="00C476E3" w:rsidP="00EC0F0A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Грамматика </w:t>
      </w:r>
    </w:p>
    <w:p w:rsidR="00C476E3" w:rsidRPr="008B051B" w:rsidRDefault="00C476E3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Сколько слов было в обращении у А. С. Пушкина?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Более двадцати тысяч слов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Более десяти тысяч слов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Более пятнадцати тысяч слов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Более двадцати пяти тысяч слов</w:t>
      </w:r>
    </w:p>
    <w:p w:rsidR="00C476E3" w:rsidRPr="008B051B" w:rsidRDefault="00C476E3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Что такое тропы?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Слова и выражения, употребленные в переносном значении и создающие образные представления о предметах и явлениях.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Предложения с однородными членами предложения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Фразеологизмы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Иностранные слова</w:t>
      </w:r>
    </w:p>
    <w:p w:rsidR="00C476E3" w:rsidRPr="008B051B" w:rsidRDefault="00C476E3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Назовите троп, используемый в предложении: «море дышит полной грудью, лес настороженно молчит, волны ласкаются к берегу...»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Олицетворение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Метафора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Эпитеты</w:t>
      </w:r>
    </w:p>
    <w:p w:rsidR="00C476E3" w:rsidRPr="008B051B" w:rsidRDefault="00C476E3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Сравнения</w:t>
      </w:r>
    </w:p>
    <w:p w:rsidR="00C476E3" w:rsidRPr="008B051B" w:rsidRDefault="002906EA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Какой раздел русского языка помогает поэтам сделать свое стихотворение более ярким и музыкальным?</w:t>
      </w:r>
    </w:p>
    <w:p w:rsidR="00C476E3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Фонетика</w:t>
      </w:r>
    </w:p>
    <w:p w:rsidR="002906EA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Морфология</w:t>
      </w:r>
    </w:p>
    <w:p w:rsidR="002906EA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Синтаксис </w:t>
      </w:r>
    </w:p>
    <w:p w:rsidR="002906EA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Грамматика</w:t>
      </w:r>
    </w:p>
    <w:p w:rsidR="002906EA" w:rsidRPr="008B051B" w:rsidRDefault="002906EA" w:rsidP="008B051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 Кто написал стихотворение:</w:t>
      </w:r>
    </w:p>
    <w:p w:rsidR="002906EA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Молчат гробницы, мумии и кости, — </w:t>
      </w:r>
      <w:r w:rsidRPr="008B051B">
        <w:rPr>
          <w:rFonts w:ascii="Times New Roman" w:hAnsi="Times New Roman" w:cs="Times New Roman"/>
          <w:sz w:val="24"/>
          <w:szCs w:val="24"/>
        </w:rPr>
        <w:br/>
        <w:t>Лишь слову жизнь дана: </w:t>
      </w:r>
      <w:r w:rsidRPr="008B051B">
        <w:rPr>
          <w:rFonts w:ascii="Times New Roman" w:hAnsi="Times New Roman" w:cs="Times New Roman"/>
          <w:sz w:val="24"/>
          <w:szCs w:val="24"/>
        </w:rPr>
        <w:br/>
        <w:t>Из древней тьмы, на мировом погосте, </w:t>
      </w:r>
      <w:r w:rsidRPr="008B051B">
        <w:rPr>
          <w:rFonts w:ascii="Times New Roman" w:hAnsi="Times New Roman" w:cs="Times New Roman"/>
          <w:sz w:val="24"/>
          <w:szCs w:val="24"/>
        </w:rPr>
        <w:br/>
        <w:t>Звучат лишь Письмена. </w:t>
      </w:r>
      <w:r w:rsidRPr="008B051B">
        <w:rPr>
          <w:rFonts w:ascii="Times New Roman" w:hAnsi="Times New Roman" w:cs="Times New Roman"/>
          <w:sz w:val="24"/>
          <w:szCs w:val="24"/>
        </w:rPr>
        <w:br/>
      </w:r>
      <w:r w:rsidRPr="008B051B">
        <w:rPr>
          <w:rFonts w:ascii="Times New Roman" w:hAnsi="Times New Roman" w:cs="Times New Roman"/>
          <w:sz w:val="24"/>
          <w:szCs w:val="24"/>
        </w:rPr>
        <w:lastRenderedPageBreak/>
        <w:br/>
        <w:t>И нет у нас иного достоянья! </w:t>
      </w:r>
      <w:r w:rsidRPr="008B051B">
        <w:rPr>
          <w:rFonts w:ascii="Times New Roman" w:hAnsi="Times New Roman" w:cs="Times New Roman"/>
          <w:sz w:val="24"/>
          <w:szCs w:val="24"/>
        </w:rPr>
        <w:br/>
        <w:t>Умейте же беречь</w:t>
      </w:r>
      <w:proofErr w:type="gramStart"/>
      <w:r w:rsidRPr="008B051B">
        <w:rPr>
          <w:rFonts w:ascii="Times New Roman" w:hAnsi="Times New Roman" w:cs="Times New Roman"/>
          <w:sz w:val="24"/>
          <w:szCs w:val="24"/>
        </w:rPr>
        <w:t> </w:t>
      </w:r>
      <w:r w:rsidRPr="008B051B">
        <w:rPr>
          <w:rFonts w:ascii="Times New Roman" w:hAnsi="Times New Roman" w:cs="Times New Roman"/>
          <w:sz w:val="24"/>
          <w:szCs w:val="24"/>
        </w:rPr>
        <w:br/>
        <w:t>Х</w:t>
      </w:r>
      <w:proofErr w:type="gramEnd"/>
      <w:r w:rsidRPr="008B051B">
        <w:rPr>
          <w:rFonts w:ascii="Times New Roman" w:hAnsi="Times New Roman" w:cs="Times New Roman"/>
          <w:sz w:val="24"/>
          <w:szCs w:val="24"/>
        </w:rPr>
        <w:t>оть в меру сил, в дни злобы и страданья, </w:t>
      </w:r>
      <w:r w:rsidRPr="008B051B">
        <w:rPr>
          <w:rFonts w:ascii="Times New Roman" w:hAnsi="Times New Roman" w:cs="Times New Roman"/>
          <w:sz w:val="24"/>
          <w:szCs w:val="24"/>
        </w:rPr>
        <w:br/>
      </w:r>
      <w:r w:rsidR="00150E53" w:rsidRPr="008B051B">
        <w:rPr>
          <w:rFonts w:ascii="Times New Roman" w:hAnsi="Times New Roman" w:cs="Times New Roman"/>
          <w:sz w:val="24"/>
          <w:szCs w:val="24"/>
        </w:rPr>
        <w:t>Наш дар бессмертный — речь?</w:t>
      </w:r>
      <w:r w:rsidRPr="008B051B">
        <w:rPr>
          <w:rFonts w:ascii="Times New Roman" w:hAnsi="Times New Roman" w:cs="Times New Roman"/>
          <w:sz w:val="24"/>
          <w:szCs w:val="24"/>
        </w:rPr>
        <w:t> </w:t>
      </w:r>
    </w:p>
    <w:p w:rsidR="002906EA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И. А. Бунин</w:t>
      </w:r>
      <w:r w:rsidRPr="008B0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6EA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И. С. Тургенев</w:t>
      </w:r>
    </w:p>
    <w:p w:rsidR="002906EA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К. Г. Паустовский </w:t>
      </w:r>
    </w:p>
    <w:p w:rsidR="00CA4E45" w:rsidRPr="008B051B" w:rsidRDefault="002906EA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А. А Ахматова</w:t>
      </w:r>
    </w:p>
    <w:p w:rsidR="008B051B" w:rsidRPr="008B051B" w:rsidRDefault="008B051B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2906EA" w:rsidRPr="00F8204C" w:rsidRDefault="002906EA" w:rsidP="008B05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4C">
        <w:rPr>
          <w:rFonts w:ascii="Times New Roman" w:hAnsi="Times New Roman" w:cs="Times New Roman"/>
          <w:b/>
          <w:sz w:val="24"/>
          <w:szCs w:val="24"/>
        </w:rPr>
        <w:t>Писатели и поэты  о богатстве и выразительности русского языка.</w:t>
      </w:r>
    </w:p>
    <w:p w:rsidR="004970AF" w:rsidRPr="00F8204C" w:rsidRDefault="002906EA" w:rsidP="008B05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4C">
        <w:rPr>
          <w:rFonts w:ascii="Times New Roman" w:hAnsi="Times New Roman" w:cs="Times New Roman"/>
          <w:b/>
          <w:sz w:val="24"/>
          <w:szCs w:val="24"/>
        </w:rPr>
        <w:t>Урок – 01</w:t>
      </w:r>
    </w:p>
    <w:p w:rsidR="00150E53" w:rsidRPr="00F8204C" w:rsidRDefault="004970AF" w:rsidP="008B05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04C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  <w:bookmarkStart w:id="0" w:name="_GoBack"/>
      <w:bookmarkEnd w:id="0"/>
    </w:p>
    <w:p w:rsidR="00150E53" w:rsidRPr="008B051B" w:rsidRDefault="00150E53" w:rsidP="008B051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средство выразительности отмечено в стихотворных строках?</w:t>
      </w: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Сотни слов родных и метких, </w:t>
      </w: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Сникнув, </w:t>
      </w:r>
      <w:proofErr w:type="gramStart"/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</w:t>
      </w:r>
      <w:proofErr w:type="gramEnd"/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потеряв, </w:t>
      </w: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Взаперти, как птицы в клетках, </w:t>
      </w: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Дремлют в толстых словарях. (</w:t>
      </w:r>
      <w:proofErr w:type="spellStart"/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>В.Шефнер</w:t>
      </w:r>
      <w:proofErr w:type="spellEnd"/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«Устная речь»)</w:t>
      </w: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6BBE" w:rsidRPr="008B051B">
        <w:rPr>
          <w:rFonts w:ascii="Times New Roman" w:hAnsi="Times New Roman" w:cs="Times New Roman"/>
          <w:sz w:val="24"/>
          <w:szCs w:val="24"/>
          <w:highlight w:val="yellow"/>
        </w:rPr>
        <w:t>+ Олицетворение и сравнение</w:t>
      </w:r>
    </w:p>
    <w:p w:rsidR="00356BBE" w:rsidRPr="008B051B" w:rsidRDefault="00356BBE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Эпитеты и метафоры</w:t>
      </w:r>
    </w:p>
    <w:p w:rsidR="00356BBE" w:rsidRPr="008B051B" w:rsidRDefault="00356BBE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Сравнения и градация</w:t>
      </w:r>
    </w:p>
    <w:p w:rsidR="0097348A" w:rsidRPr="008B051B" w:rsidRDefault="00356BBE" w:rsidP="008B051B">
      <w:pPr>
        <w:pStyle w:val="a3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Аллегория и эпитеты</w:t>
      </w:r>
    </w:p>
    <w:p w:rsidR="0097348A" w:rsidRPr="008B051B" w:rsidRDefault="0097348A" w:rsidP="008B051B">
      <w:pPr>
        <w:pStyle w:val="a3"/>
        <w:numPr>
          <w:ilvl w:val="0"/>
          <w:numId w:val="4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Назовите автора строчек: «</w:t>
      </w:r>
      <w:proofErr w:type="gramStart"/>
      <w:r w:rsidRPr="008B051B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B051B">
        <w:rPr>
          <w:rFonts w:ascii="Times New Roman" w:hAnsi="Times New Roman" w:cs="Times New Roman"/>
          <w:sz w:val="24"/>
          <w:szCs w:val="24"/>
        </w:rPr>
        <w:t xml:space="preserve"> дни сомнений, во дни тягостных раздумий о судьбах моей родины — ты один мне поддержка и опора, о великий, могучий, правдивый и свободный русский язык!»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И. С. Тургенев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Л. Н. Толстой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А. И. Куприн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А. М. Горький</w:t>
      </w:r>
    </w:p>
    <w:p w:rsidR="0097348A" w:rsidRPr="008B051B" w:rsidRDefault="0097348A" w:rsidP="008B051B">
      <w:pPr>
        <w:pStyle w:val="a3"/>
        <w:numPr>
          <w:ilvl w:val="0"/>
          <w:numId w:val="4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Русский язык выделяется среди других языков удивительным богатством словообразовательных морфем. Какой?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Суффиксами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Приставками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Окончаниями</w:t>
      </w:r>
    </w:p>
    <w:p w:rsidR="0097348A" w:rsidRPr="008B051B" w:rsidRDefault="0097348A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Корнями</w:t>
      </w:r>
    </w:p>
    <w:p w:rsidR="00863AED" w:rsidRPr="008B051B" w:rsidRDefault="0097348A" w:rsidP="008B051B">
      <w:pPr>
        <w:pStyle w:val="a3"/>
        <w:numPr>
          <w:ilvl w:val="0"/>
          <w:numId w:val="4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К</w:t>
      </w:r>
      <w:r w:rsidR="00863AED" w:rsidRPr="008B051B">
        <w:rPr>
          <w:rFonts w:ascii="Times New Roman" w:hAnsi="Times New Roman" w:cs="Times New Roman"/>
          <w:sz w:val="24"/>
          <w:szCs w:val="24"/>
        </w:rPr>
        <w:t>акую окраску</w:t>
      </w:r>
      <w:r w:rsidRPr="008B051B">
        <w:rPr>
          <w:rFonts w:ascii="Times New Roman" w:hAnsi="Times New Roman" w:cs="Times New Roman"/>
          <w:sz w:val="24"/>
          <w:szCs w:val="24"/>
        </w:rPr>
        <w:t xml:space="preserve"> придают суффиксы в словах: </w:t>
      </w:r>
      <w:proofErr w:type="spellStart"/>
      <w:r w:rsidRPr="008B051B">
        <w:rPr>
          <w:rFonts w:ascii="Times New Roman" w:hAnsi="Times New Roman" w:cs="Times New Roman"/>
          <w:sz w:val="24"/>
          <w:szCs w:val="24"/>
        </w:rPr>
        <w:t>книженция</w:t>
      </w:r>
      <w:proofErr w:type="spellEnd"/>
      <w:r w:rsidRPr="008B05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B051B">
        <w:rPr>
          <w:rFonts w:ascii="Times New Roman" w:hAnsi="Times New Roman" w:cs="Times New Roman"/>
          <w:sz w:val="24"/>
          <w:szCs w:val="24"/>
        </w:rPr>
        <w:t>офицерье</w:t>
      </w:r>
      <w:proofErr w:type="gramEnd"/>
      <w:r w:rsidR="00863AED" w:rsidRPr="008B051B">
        <w:rPr>
          <w:rFonts w:ascii="Times New Roman" w:hAnsi="Times New Roman" w:cs="Times New Roman"/>
          <w:sz w:val="24"/>
          <w:szCs w:val="24"/>
        </w:rPr>
        <w:t>?</w:t>
      </w:r>
    </w:p>
    <w:p w:rsidR="00863AED" w:rsidRPr="008B051B" w:rsidRDefault="00863AED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  <w:highlight w:val="yellow"/>
        </w:rPr>
        <w:t>+ Пренебрежительную</w:t>
      </w:r>
      <w:r w:rsidRPr="008B0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AED" w:rsidRPr="008B051B" w:rsidRDefault="00863AED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 xml:space="preserve">Уменьшительно-ласкательную </w:t>
      </w:r>
    </w:p>
    <w:p w:rsidR="00863AED" w:rsidRPr="008B051B" w:rsidRDefault="00863AED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Оценочную</w:t>
      </w:r>
    </w:p>
    <w:p w:rsidR="00863AED" w:rsidRPr="008B051B" w:rsidRDefault="00863AED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B051B">
        <w:rPr>
          <w:rFonts w:ascii="Times New Roman" w:hAnsi="Times New Roman" w:cs="Times New Roman"/>
          <w:sz w:val="24"/>
          <w:szCs w:val="24"/>
        </w:rPr>
        <w:t>Шутливую</w:t>
      </w:r>
    </w:p>
    <w:p w:rsidR="00CA4E45" w:rsidRPr="008B051B" w:rsidRDefault="00863AED" w:rsidP="008B051B">
      <w:pPr>
        <w:pStyle w:val="a3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51B">
        <w:rPr>
          <w:rFonts w:ascii="Times New Roman" w:hAnsi="Times New Roman" w:cs="Times New Roman"/>
          <w:sz w:val="24"/>
          <w:szCs w:val="24"/>
        </w:rPr>
        <w:t>Какое выразительное средство используется в строчках: «</w:t>
      </w: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 одуванчик жёлтый сарафанчик, подрастёт-нарядится в беленькое платьице-лёгкое, воздушное, ветерку послушное». (Серова)</w:t>
      </w:r>
    </w:p>
    <w:p w:rsidR="00CA4E45" w:rsidRPr="008B051B" w:rsidRDefault="00863AED" w:rsidP="008B051B">
      <w:pPr>
        <w:pStyle w:val="a3"/>
        <w:shd w:val="clear" w:color="auto" w:fill="FFFFFF"/>
        <w:spacing w:after="0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51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Метафора</w:t>
      </w:r>
    </w:p>
    <w:p w:rsidR="00CA4E45" w:rsidRPr="008B051B" w:rsidRDefault="00863AED" w:rsidP="008B051B">
      <w:pPr>
        <w:pStyle w:val="a3"/>
        <w:shd w:val="clear" w:color="auto" w:fill="FFFFFF"/>
        <w:spacing w:after="0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Олицетворение</w:t>
      </w:r>
    </w:p>
    <w:p w:rsidR="00CA4E45" w:rsidRPr="008B051B" w:rsidRDefault="00C07B2F" w:rsidP="008B051B">
      <w:pPr>
        <w:pStyle w:val="a3"/>
        <w:shd w:val="clear" w:color="auto" w:fill="FFFFFF"/>
        <w:spacing w:after="0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</w:t>
      </w:r>
    </w:p>
    <w:p w:rsidR="00C07B2F" w:rsidRPr="008B051B" w:rsidRDefault="00C07B2F" w:rsidP="008B051B">
      <w:pPr>
        <w:pStyle w:val="a3"/>
        <w:shd w:val="clear" w:color="auto" w:fill="FFFFFF"/>
        <w:spacing w:after="0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51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Градация</w:t>
      </w:r>
    </w:p>
    <w:p w:rsidR="00863AED" w:rsidRPr="008B051B" w:rsidRDefault="00863AED" w:rsidP="008B051B">
      <w:pPr>
        <w:pStyle w:val="a3"/>
        <w:shd w:val="clear" w:color="auto" w:fill="FFFFFF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sectPr w:rsidR="00863AED" w:rsidRPr="008B051B" w:rsidSect="008B05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7C6"/>
    <w:multiLevelType w:val="hybridMultilevel"/>
    <w:tmpl w:val="1C16D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85CF7"/>
    <w:multiLevelType w:val="hybridMultilevel"/>
    <w:tmpl w:val="1A6293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0006F6"/>
    <w:multiLevelType w:val="multilevel"/>
    <w:tmpl w:val="8A709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E2CFD"/>
    <w:multiLevelType w:val="hybridMultilevel"/>
    <w:tmpl w:val="52F849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37361A"/>
    <w:multiLevelType w:val="multilevel"/>
    <w:tmpl w:val="8DE87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C53CD5"/>
    <w:multiLevelType w:val="hybridMultilevel"/>
    <w:tmpl w:val="69D2FE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0A25F29"/>
    <w:multiLevelType w:val="multilevel"/>
    <w:tmpl w:val="C56AF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70AF"/>
    <w:rsid w:val="0001680F"/>
    <w:rsid w:val="00086F98"/>
    <w:rsid w:val="0009386E"/>
    <w:rsid w:val="00150E53"/>
    <w:rsid w:val="002906EA"/>
    <w:rsid w:val="00356BBE"/>
    <w:rsid w:val="003F4F2E"/>
    <w:rsid w:val="00445056"/>
    <w:rsid w:val="004970AF"/>
    <w:rsid w:val="00605E78"/>
    <w:rsid w:val="00863AED"/>
    <w:rsid w:val="008B051B"/>
    <w:rsid w:val="0097348A"/>
    <w:rsid w:val="00C07B2F"/>
    <w:rsid w:val="00C435BA"/>
    <w:rsid w:val="00C476E3"/>
    <w:rsid w:val="00CA4E45"/>
    <w:rsid w:val="00CF1F0F"/>
    <w:rsid w:val="00EC0F0A"/>
    <w:rsid w:val="00F8204C"/>
    <w:rsid w:val="00FE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0AF"/>
    <w:pPr>
      <w:ind w:left="720"/>
      <w:contextualSpacing/>
    </w:pPr>
  </w:style>
  <w:style w:type="character" w:customStyle="1" w:styleId="apple-converted-space">
    <w:name w:val="apple-converted-space"/>
    <w:basedOn w:val="a0"/>
    <w:rsid w:val="00356BBE"/>
  </w:style>
  <w:style w:type="paragraph" w:styleId="a4">
    <w:name w:val="Normal (Web)"/>
    <w:basedOn w:val="a"/>
    <w:uiPriority w:val="99"/>
    <w:semiHidden/>
    <w:unhideWhenUsed/>
    <w:rsid w:val="00863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78572-0DC8-4D87-A43F-5DC5F76A6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9</cp:revision>
  <dcterms:created xsi:type="dcterms:W3CDTF">2016-05-16T12:39:00Z</dcterms:created>
  <dcterms:modified xsi:type="dcterms:W3CDTF">2020-10-28T13:50:00Z</dcterms:modified>
</cp:coreProperties>
</file>